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1686"/>
        <w:gridCol w:w="222"/>
        <w:gridCol w:w="5125"/>
        <w:gridCol w:w="1011"/>
        <w:gridCol w:w="772"/>
        <w:gridCol w:w="760"/>
      </w:tblGrid>
      <w:tr w:rsidR="00883871" w:rsidRPr="00F4193A" w:rsidTr="00545224">
        <w:trPr>
          <w:trHeight w:val="568"/>
        </w:trPr>
        <w:tc>
          <w:tcPr>
            <w:tcW w:w="5000" w:type="pct"/>
            <w:gridSpan w:val="6"/>
            <w:tcBorders>
              <w:top w:val="nil"/>
              <w:bottom w:val="single" w:sz="4" w:space="0" w:color="auto"/>
              <w:right w:val="nil"/>
            </w:tcBorders>
            <w:noWrap/>
            <w:vAlign w:val="center"/>
          </w:tcPr>
          <w:p w:rsidR="00883871" w:rsidRDefault="00883871" w:rsidP="0054522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Table. </w:t>
            </w:r>
            <w:bookmarkStart w:id="0" w:name="_GoBack"/>
            <w:r w:rsidRPr="00F4193A">
              <w:rPr>
                <w:b/>
                <w:color w:val="000000"/>
                <w:sz w:val="22"/>
                <w:szCs w:val="22"/>
              </w:rPr>
              <w:t xml:space="preserve">Organisms having zero-content </w:t>
            </w:r>
            <w:proofErr w:type="spellStart"/>
            <w:r w:rsidRPr="00F4193A">
              <w:rPr>
                <w:b/>
                <w:color w:val="000000"/>
                <w:sz w:val="22"/>
                <w:szCs w:val="22"/>
              </w:rPr>
              <w:t>aspartokinases</w:t>
            </w:r>
            <w:proofErr w:type="spellEnd"/>
          </w:p>
          <w:bookmarkEnd w:id="0"/>
          <w:p w:rsidR="00883871" w:rsidRPr="00F4193A" w:rsidRDefault="00883871" w:rsidP="00545224">
            <w:pPr>
              <w:rPr>
                <w:b/>
                <w:color w:val="000000"/>
              </w:rPr>
            </w:pPr>
          </w:p>
          <w:p w:rsidR="00883871" w:rsidRPr="00F4193A" w:rsidRDefault="00883871" w:rsidP="00545224">
            <w:pPr>
              <w:rPr>
                <w:b/>
                <w:color w:val="000000"/>
              </w:rPr>
            </w:pPr>
          </w:p>
        </w:tc>
      </w:tr>
      <w:tr w:rsidR="00883871" w:rsidRPr="00F4193A" w:rsidTr="00545224">
        <w:trPr>
          <w:trHeight w:val="655"/>
        </w:trPr>
        <w:tc>
          <w:tcPr>
            <w:tcW w:w="88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83871" w:rsidRPr="00205F35" w:rsidRDefault="00883871" w:rsidP="00545224">
            <w:pPr>
              <w:rPr>
                <w:b/>
                <w:color w:val="000000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Cohesion group</w:t>
            </w:r>
            <w:r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ind w:left="-689" w:firstLine="689"/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Genome</w:t>
            </w:r>
            <w:r>
              <w:rPr>
                <w:color w:val="000000"/>
                <w:sz w:val="22"/>
                <w:szCs w:val="22"/>
              </w:rPr>
              <w:t xml:space="preserve"> n</w:t>
            </w:r>
            <w:r w:rsidRPr="00F4193A">
              <w:rPr>
                <w:color w:val="000000"/>
                <w:sz w:val="22"/>
                <w:szCs w:val="22"/>
              </w:rPr>
              <w:t>ame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Residues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 xml:space="preserve">% </w:t>
            </w:r>
            <w:proofErr w:type="spellStart"/>
            <w:proofErr w:type="gramStart"/>
            <w:r w:rsidRPr="00F4193A">
              <w:rPr>
                <w:color w:val="000000"/>
                <w:sz w:val="22"/>
                <w:szCs w:val="22"/>
              </w:rPr>
              <w:t>Trp</w:t>
            </w:r>
            <w:proofErr w:type="spellEnd"/>
            <w:r w:rsidRPr="00F4193A">
              <w:rPr>
                <w:color w:val="000000"/>
                <w:sz w:val="22"/>
                <w:szCs w:val="22"/>
              </w:rPr>
              <w:t xml:space="preserve">    </w:t>
            </w:r>
            <w:proofErr w:type="gramEnd"/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% GC</w:t>
            </w:r>
          </w:p>
        </w:tc>
      </w:tr>
      <w:tr w:rsidR="00883871" w:rsidRPr="00F4193A" w:rsidTr="00545224">
        <w:trPr>
          <w:trHeight w:val="330"/>
        </w:trPr>
        <w:tc>
          <w:tcPr>
            <w:tcW w:w="88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83871" w:rsidRPr="00665747" w:rsidRDefault="00883871" w:rsidP="00545224">
            <w:pPr>
              <w:ind w:left="-689" w:firstLine="689"/>
              <w:rPr>
                <w:i/>
                <w:color w:val="000000"/>
              </w:rPr>
            </w:pPr>
            <w:r w:rsidRPr="00665747">
              <w:rPr>
                <w:i/>
                <w:color w:val="000000"/>
                <w:sz w:val="22"/>
                <w:szCs w:val="22"/>
              </w:rPr>
              <w:t xml:space="preserve">Clostridium </w:t>
            </w: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botulinum</w:t>
            </w:r>
            <w:proofErr w:type="spellEnd"/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0.28</w:t>
            </w:r>
          </w:p>
        </w:tc>
      </w:tr>
      <w:tr w:rsidR="00883871" w:rsidRPr="00F4193A" w:rsidTr="00545224">
        <w:trPr>
          <w:trHeight w:val="33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ind w:left="-689" w:firstLine="689"/>
              <w:rPr>
                <w:color w:val="000000"/>
              </w:rPr>
            </w:pPr>
            <w:r w:rsidRPr="00665747">
              <w:rPr>
                <w:i/>
                <w:color w:val="000000"/>
                <w:sz w:val="22"/>
                <w:szCs w:val="22"/>
              </w:rPr>
              <w:t xml:space="preserve">Clostridium </w:t>
            </w: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difficile</w:t>
            </w:r>
            <w:proofErr w:type="spellEnd"/>
            <w:r w:rsidRPr="00F4193A">
              <w:rPr>
                <w:color w:val="000000"/>
                <w:sz w:val="22"/>
                <w:szCs w:val="22"/>
              </w:rPr>
              <w:t xml:space="preserve"> 630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397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0.29</w:t>
            </w:r>
          </w:p>
        </w:tc>
      </w:tr>
      <w:tr w:rsidR="00883871" w:rsidRPr="00F4193A" w:rsidTr="00545224">
        <w:trPr>
          <w:trHeight w:val="33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ind w:left="-689" w:firstLine="689"/>
              <w:rPr>
                <w:color w:val="000000"/>
              </w:rPr>
            </w:pPr>
            <w:proofErr w:type="spellStart"/>
            <w:r w:rsidRPr="00F4193A">
              <w:rPr>
                <w:color w:val="000000"/>
                <w:sz w:val="22"/>
                <w:szCs w:val="22"/>
              </w:rPr>
              <w:t>Candidatus</w:t>
            </w:r>
            <w:proofErr w:type="spellEnd"/>
            <w:r w:rsidRPr="00F4193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Ruthia</w:t>
            </w:r>
            <w:proofErr w:type="spellEnd"/>
            <w:r w:rsidRPr="00665747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magnifica</w:t>
            </w:r>
            <w:proofErr w:type="spellEnd"/>
            <w:r w:rsidRPr="00F4193A">
              <w:rPr>
                <w:color w:val="000000"/>
                <w:sz w:val="22"/>
                <w:szCs w:val="22"/>
              </w:rPr>
              <w:t xml:space="preserve"> Cm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407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0.34</w:t>
            </w:r>
          </w:p>
        </w:tc>
      </w:tr>
      <w:tr w:rsidR="00883871" w:rsidRPr="00F4193A" w:rsidTr="00545224">
        <w:trPr>
          <w:trHeight w:val="33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ind w:left="-689" w:firstLine="689"/>
              <w:rPr>
                <w:color w:val="000000"/>
              </w:rPr>
            </w:pPr>
            <w:proofErr w:type="spellStart"/>
            <w:r w:rsidRPr="00F4193A">
              <w:rPr>
                <w:color w:val="000000"/>
                <w:sz w:val="22"/>
                <w:szCs w:val="22"/>
              </w:rPr>
              <w:t>Candidatus</w:t>
            </w:r>
            <w:proofErr w:type="spellEnd"/>
            <w:r w:rsidRPr="00F4193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Vesicomyosocius</w:t>
            </w:r>
            <w:proofErr w:type="spellEnd"/>
            <w:r w:rsidRPr="00665747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okutanii</w:t>
            </w:r>
            <w:proofErr w:type="spellEnd"/>
            <w:r w:rsidRPr="00F4193A">
              <w:rPr>
                <w:color w:val="000000"/>
                <w:sz w:val="22"/>
                <w:szCs w:val="22"/>
              </w:rPr>
              <w:t xml:space="preserve"> HA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407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0.32</w:t>
            </w:r>
          </w:p>
        </w:tc>
      </w:tr>
      <w:tr w:rsidR="00883871" w:rsidRPr="00F4193A" w:rsidTr="00545224">
        <w:trPr>
          <w:trHeight w:val="33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ind w:left="-689" w:firstLine="689"/>
              <w:rPr>
                <w:color w:val="000000"/>
              </w:rPr>
            </w:pP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Alcanivorax</w:t>
            </w:r>
            <w:proofErr w:type="spellEnd"/>
            <w:r w:rsidRPr="00665747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borkumensis</w:t>
            </w:r>
            <w:proofErr w:type="spellEnd"/>
            <w:r w:rsidRPr="00F4193A">
              <w:rPr>
                <w:color w:val="000000"/>
                <w:sz w:val="22"/>
                <w:szCs w:val="22"/>
              </w:rPr>
              <w:t xml:space="preserve"> SK2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0.55</w:t>
            </w:r>
          </w:p>
        </w:tc>
      </w:tr>
      <w:tr w:rsidR="00883871" w:rsidRPr="00F4193A" w:rsidTr="00545224">
        <w:trPr>
          <w:trHeight w:val="33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ind w:left="-689" w:firstLine="689"/>
              <w:rPr>
                <w:color w:val="000000"/>
              </w:rPr>
            </w:pP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Azotobacter</w:t>
            </w:r>
            <w:proofErr w:type="spellEnd"/>
            <w:r w:rsidRPr="00665747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vinelandii</w:t>
            </w:r>
            <w:proofErr w:type="spellEnd"/>
            <w:r w:rsidRPr="00665747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193A">
              <w:rPr>
                <w:color w:val="000000"/>
                <w:sz w:val="22"/>
                <w:szCs w:val="22"/>
              </w:rPr>
              <w:t>AvOP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0.66</w:t>
            </w:r>
          </w:p>
        </w:tc>
      </w:tr>
      <w:tr w:rsidR="00883871" w:rsidRPr="00F4193A" w:rsidTr="00545224">
        <w:trPr>
          <w:trHeight w:val="33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ind w:left="-689" w:firstLine="689"/>
              <w:rPr>
                <w:color w:val="000000"/>
              </w:rPr>
            </w:pP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Hahella</w:t>
            </w:r>
            <w:proofErr w:type="spellEnd"/>
            <w:r w:rsidRPr="00665747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chejuensis</w:t>
            </w:r>
            <w:proofErr w:type="spellEnd"/>
            <w:r w:rsidRPr="00F4193A">
              <w:rPr>
                <w:color w:val="000000"/>
                <w:sz w:val="22"/>
                <w:szCs w:val="22"/>
              </w:rPr>
              <w:t xml:space="preserve"> KCTC 2396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0.54</w:t>
            </w:r>
          </w:p>
        </w:tc>
      </w:tr>
      <w:tr w:rsidR="00883871" w:rsidRPr="00F4193A" w:rsidTr="00545224">
        <w:trPr>
          <w:trHeight w:val="33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ind w:left="-689" w:firstLine="689"/>
              <w:rPr>
                <w:color w:val="000000"/>
              </w:rPr>
            </w:pP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Marinomonas</w:t>
            </w:r>
            <w:proofErr w:type="spellEnd"/>
            <w:r w:rsidRPr="00665747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F4193A">
              <w:rPr>
                <w:color w:val="000000"/>
                <w:sz w:val="22"/>
                <w:szCs w:val="22"/>
              </w:rPr>
              <w:t>sp. MWYL1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0.43</w:t>
            </w:r>
          </w:p>
        </w:tc>
      </w:tr>
      <w:tr w:rsidR="00883871" w:rsidRPr="00F4193A" w:rsidTr="00545224">
        <w:trPr>
          <w:trHeight w:val="33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ind w:left="-689" w:firstLine="689"/>
              <w:rPr>
                <w:color w:val="000000"/>
              </w:rPr>
            </w:pP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Marinobacter</w:t>
            </w:r>
            <w:proofErr w:type="spellEnd"/>
            <w:r w:rsidRPr="00665747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aquaeolei</w:t>
            </w:r>
            <w:proofErr w:type="spellEnd"/>
            <w:r w:rsidRPr="00665747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F4193A">
              <w:rPr>
                <w:color w:val="000000"/>
                <w:sz w:val="22"/>
                <w:szCs w:val="22"/>
              </w:rPr>
              <w:t>VT8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0.57</w:t>
            </w:r>
          </w:p>
        </w:tc>
      </w:tr>
      <w:tr w:rsidR="00883871" w:rsidRPr="00F4193A" w:rsidTr="00545224">
        <w:trPr>
          <w:trHeight w:val="33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ind w:left="-689" w:firstLine="689"/>
              <w:rPr>
                <w:color w:val="000000"/>
              </w:rPr>
            </w:pPr>
            <w:r w:rsidRPr="00665747">
              <w:rPr>
                <w:i/>
                <w:color w:val="000000"/>
                <w:sz w:val="22"/>
                <w:szCs w:val="22"/>
              </w:rPr>
              <w:t xml:space="preserve">Pseudomonas </w:t>
            </w: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aeruginosa</w:t>
            </w:r>
            <w:proofErr w:type="spellEnd"/>
            <w:r w:rsidRPr="00F4193A">
              <w:rPr>
                <w:color w:val="000000"/>
                <w:sz w:val="22"/>
                <w:szCs w:val="22"/>
              </w:rPr>
              <w:t xml:space="preserve"> PAO1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0.67</w:t>
            </w:r>
          </w:p>
        </w:tc>
      </w:tr>
      <w:tr w:rsidR="00883871" w:rsidRPr="00F4193A" w:rsidTr="00545224">
        <w:trPr>
          <w:trHeight w:val="33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ind w:left="-689" w:firstLine="689"/>
              <w:rPr>
                <w:color w:val="000000"/>
              </w:rPr>
            </w:pPr>
            <w:r w:rsidRPr="00665747">
              <w:rPr>
                <w:i/>
                <w:color w:val="000000"/>
                <w:sz w:val="22"/>
                <w:szCs w:val="22"/>
              </w:rPr>
              <w:t xml:space="preserve">Pseudomonas </w:t>
            </w: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entomophila</w:t>
            </w:r>
            <w:proofErr w:type="spellEnd"/>
            <w:r w:rsidRPr="00F4193A">
              <w:rPr>
                <w:color w:val="000000"/>
                <w:sz w:val="22"/>
                <w:szCs w:val="22"/>
              </w:rPr>
              <w:t xml:space="preserve"> L48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0.64</w:t>
            </w:r>
          </w:p>
        </w:tc>
      </w:tr>
      <w:tr w:rsidR="00883871" w:rsidRPr="00F4193A" w:rsidTr="00545224">
        <w:trPr>
          <w:trHeight w:val="33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ind w:left="-689" w:firstLine="689"/>
              <w:rPr>
                <w:color w:val="000000"/>
              </w:rPr>
            </w:pPr>
            <w:r w:rsidRPr="00665747">
              <w:rPr>
                <w:i/>
                <w:color w:val="000000"/>
                <w:sz w:val="22"/>
                <w:szCs w:val="22"/>
              </w:rPr>
              <w:t xml:space="preserve">Pseudomonas </w:t>
            </w: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fluorescens</w:t>
            </w:r>
            <w:proofErr w:type="spellEnd"/>
            <w:r w:rsidRPr="00F4193A">
              <w:rPr>
                <w:color w:val="000000"/>
                <w:sz w:val="22"/>
                <w:szCs w:val="22"/>
              </w:rPr>
              <w:t xml:space="preserve"> Pf-5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0.63</w:t>
            </w:r>
          </w:p>
        </w:tc>
      </w:tr>
      <w:tr w:rsidR="00883871" w:rsidRPr="00F4193A" w:rsidTr="00545224">
        <w:trPr>
          <w:trHeight w:val="33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ind w:left="-689" w:firstLine="689"/>
              <w:rPr>
                <w:color w:val="000000"/>
              </w:rPr>
            </w:pPr>
            <w:r w:rsidRPr="00665747">
              <w:rPr>
                <w:i/>
                <w:color w:val="000000"/>
                <w:sz w:val="22"/>
                <w:szCs w:val="22"/>
              </w:rPr>
              <w:t xml:space="preserve">Pseudomonas </w:t>
            </w: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mendocina</w:t>
            </w:r>
            <w:proofErr w:type="spellEnd"/>
            <w:r w:rsidRPr="00F4193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193A">
              <w:rPr>
                <w:color w:val="000000"/>
                <w:sz w:val="22"/>
                <w:szCs w:val="22"/>
              </w:rPr>
              <w:t>ymp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0.65</w:t>
            </w:r>
          </w:p>
        </w:tc>
      </w:tr>
      <w:tr w:rsidR="00883871" w:rsidRPr="00F4193A" w:rsidTr="00545224">
        <w:trPr>
          <w:trHeight w:val="33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ind w:left="-689" w:firstLine="689"/>
              <w:rPr>
                <w:color w:val="000000"/>
              </w:rPr>
            </w:pPr>
            <w:r w:rsidRPr="00665747">
              <w:rPr>
                <w:i/>
                <w:color w:val="000000"/>
                <w:sz w:val="22"/>
                <w:szCs w:val="22"/>
              </w:rPr>
              <w:t xml:space="preserve">Pseudomonas </w:t>
            </w: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putida</w:t>
            </w:r>
            <w:proofErr w:type="spellEnd"/>
            <w:r w:rsidRPr="00F4193A">
              <w:rPr>
                <w:color w:val="000000"/>
                <w:sz w:val="22"/>
                <w:szCs w:val="22"/>
              </w:rPr>
              <w:t xml:space="preserve"> F1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0.62</w:t>
            </w:r>
          </w:p>
        </w:tc>
      </w:tr>
      <w:tr w:rsidR="00883871" w:rsidRPr="00F4193A" w:rsidTr="00545224">
        <w:trPr>
          <w:trHeight w:val="33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ind w:left="-689" w:firstLine="689"/>
              <w:rPr>
                <w:color w:val="000000"/>
              </w:rPr>
            </w:pPr>
            <w:r w:rsidRPr="00665747">
              <w:rPr>
                <w:i/>
                <w:color w:val="000000"/>
                <w:sz w:val="22"/>
                <w:szCs w:val="22"/>
              </w:rPr>
              <w:t xml:space="preserve">Pseudomonas </w:t>
            </w: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stutzeri</w:t>
            </w:r>
            <w:proofErr w:type="spellEnd"/>
            <w:r w:rsidRPr="00F4193A">
              <w:rPr>
                <w:color w:val="000000"/>
                <w:sz w:val="22"/>
                <w:szCs w:val="22"/>
              </w:rPr>
              <w:t xml:space="preserve"> A1501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0.64</w:t>
            </w:r>
          </w:p>
        </w:tc>
      </w:tr>
      <w:tr w:rsidR="00883871" w:rsidRPr="00F4193A" w:rsidTr="00545224">
        <w:trPr>
          <w:trHeight w:val="33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ind w:left="-689" w:firstLine="689"/>
              <w:rPr>
                <w:color w:val="000000"/>
              </w:rPr>
            </w:pPr>
            <w:r w:rsidRPr="00665747">
              <w:rPr>
                <w:i/>
                <w:color w:val="000000"/>
                <w:sz w:val="22"/>
                <w:szCs w:val="22"/>
              </w:rPr>
              <w:t xml:space="preserve">Pseudomonas </w:t>
            </w: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syringae</w:t>
            </w:r>
            <w:proofErr w:type="spellEnd"/>
            <w:r w:rsidRPr="00F4193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193A">
              <w:rPr>
                <w:color w:val="000000"/>
                <w:sz w:val="22"/>
                <w:szCs w:val="22"/>
              </w:rPr>
              <w:t>pv</w:t>
            </w:r>
            <w:proofErr w:type="spellEnd"/>
            <w:r w:rsidRPr="00F4193A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665747">
              <w:rPr>
                <w:i/>
                <w:color w:val="000000"/>
                <w:sz w:val="22"/>
                <w:szCs w:val="22"/>
              </w:rPr>
              <w:t>syringae</w:t>
            </w:r>
            <w:proofErr w:type="spellEnd"/>
            <w:proofErr w:type="gramEnd"/>
            <w:r w:rsidRPr="00F4193A">
              <w:rPr>
                <w:color w:val="000000"/>
                <w:sz w:val="22"/>
                <w:szCs w:val="22"/>
              </w:rPr>
              <w:t xml:space="preserve"> B728a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0.59</w:t>
            </w:r>
          </w:p>
        </w:tc>
      </w:tr>
      <w:tr w:rsidR="00883871" w:rsidRPr="00F4193A" w:rsidTr="00545224">
        <w:trPr>
          <w:trHeight w:val="33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ind w:left="-689" w:firstLine="689"/>
              <w:rPr>
                <w:color w:val="000000"/>
              </w:rPr>
            </w:pP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Saccharophagus</w:t>
            </w:r>
            <w:proofErr w:type="spellEnd"/>
            <w:r w:rsidRPr="00665747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degradans</w:t>
            </w:r>
            <w:proofErr w:type="spellEnd"/>
            <w:r w:rsidRPr="00F4193A">
              <w:rPr>
                <w:color w:val="000000"/>
                <w:sz w:val="22"/>
                <w:szCs w:val="22"/>
              </w:rPr>
              <w:t xml:space="preserve"> 2-40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0.46</w:t>
            </w:r>
          </w:p>
        </w:tc>
      </w:tr>
      <w:tr w:rsidR="00883871" w:rsidRPr="00F4193A" w:rsidTr="00545224">
        <w:trPr>
          <w:trHeight w:val="33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ind w:left="-689" w:firstLine="689"/>
              <w:rPr>
                <w:color w:val="000000"/>
              </w:rPr>
            </w:pP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Dehalococcoides</w:t>
            </w:r>
            <w:proofErr w:type="spellEnd"/>
            <w:r w:rsidRPr="00F4193A">
              <w:rPr>
                <w:color w:val="000000"/>
                <w:sz w:val="22"/>
                <w:szCs w:val="22"/>
              </w:rPr>
              <w:t xml:space="preserve"> sp. CBDB1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0.47</w:t>
            </w:r>
          </w:p>
        </w:tc>
      </w:tr>
      <w:tr w:rsidR="00883871" w:rsidRPr="00F4193A" w:rsidTr="00545224">
        <w:trPr>
          <w:trHeight w:val="33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ind w:left="-689" w:firstLine="689"/>
              <w:rPr>
                <w:color w:val="000000"/>
              </w:rPr>
            </w:pP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Dehalococcoides</w:t>
            </w:r>
            <w:proofErr w:type="spellEnd"/>
            <w:r w:rsidRPr="00665747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ethenogenes</w:t>
            </w:r>
            <w:proofErr w:type="spellEnd"/>
            <w:r w:rsidRPr="00F4193A">
              <w:rPr>
                <w:color w:val="000000"/>
                <w:sz w:val="22"/>
                <w:szCs w:val="22"/>
              </w:rPr>
              <w:t xml:space="preserve"> 195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0.49</w:t>
            </w:r>
          </w:p>
        </w:tc>
      </w:tr>
      <w:tr w:rsidR="00883871" w:rsidRPr="00F4193A" w:rsidTr="00545224">
        <w:trPr>
          <w:trHeight w:val="33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ind w:left="-689" w:firstLine="689"/>
              <w:rPr>
                <w:color w:val="000000"/>
              </w:rPr>
            </w:pP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Alkalilimnicola</w:t>
            </w:r>
            <w:proofErr w:type="spellEnd"/>
            <w:r w:rsidRPr="00665747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ehrlichei</w:t>
            </w:r>
            <w:proofErr w:type="spellEnd"/>
            <w:r w:rsidRPr="00F4193A">
              <w:rPr>
                <w:color w:val="000000"/>
                <w:sz w:val="22"/>
                <w:szCs w:val="22"/>
              </w:rPr>
              <w:t xml:space="preserve"> MLHE-1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416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0.68</w:t>
            </w:r>
          </w:p>
        </w:tc>
      </w:tr>
      <w:tr w:rsidR="00883871" w:rsidRPr="00F4193A" w:rsidTr="00545224">
        <w:trPr>
          <w:trHeight w:val="33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ind w:left="-689" w:firstLine="689"/>
              <w:rPr>
                <w:color w:val="000000"/>
              </w:rPr>
            </w:pP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Halorhodospira</w:t>
            </w:r>
            <w:proofErr w:type="spellEnd"/>
            <w:r w:rsidRPr="00665747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halophila</w:t>
            </w:r>
            <w:proofErr w:type="spellEnd"/>
            <w:r w:rsidRPr="00F4193A">
              <w:rPr>
                <w:color w:val="000000"/>
                <w:sz w:val="22"/>
                <w:szCs w:val="22"/>
              </w:rPr>
              <w:t xml:space="preserve"> SL1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416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0.68</w:t>
            </w:r>
          </w:p>
        </w:tc>
      </w:tr>
      <w:tr w:rsidR="00883871" w:rsidRPr="00F4193A" w:rsidTr="00545224">
        <w:trPr>
          <w:trHeight w:val="33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ind w:left="-689" w:firstLine="689"/>
              <w:rPr>
                <w:color w:val="000000"/>
              </w:rPr>
            </w:pP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Nitrosococcus</w:t>
            </w:r>
            <w:proofErr w:type="spellEnd"/>
            <w:r w:rsidRPr="00665747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oceani</w:t>
            </w:r>
            <w:proofErr w:type="spellEnd"/>
            <w:r w:rsidRPr="00F4193A">
              <w:rPr>
                <w:color w:val="000000"/>
                <w:sz w:val="22"/>
                <w:szCs w:val="22"/>
              </w:rPr>
              <w:t xml:space="preserve"> ATCC 19707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0.5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83871" w:rsidRPr="00F4193A" w:rsidTr="00545224">
        <w:trPr>
          <w:trHeight w:val="33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ind w:right="-933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Orphan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ind w:right="-9336"/>
              <w:rPr>
                <w:color w:val="000000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ind w:left="-689" w:right="-9336" w:firstLine="689"/>
              <w:rPr>
                <w:color w:val="000000"/>
              </w:rPr>
            </w:pP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Carboxydothermus</w:t>
            </w:r>
            <w:proofErr w:type="spellEnd"/>
            <w:r w:rsidRPr="00665747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hydrogenoformans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Z-2901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ind w:right="-933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ind w:right="-933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ind w:right="-933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0.42</w:t>
            </w:r>
          </w:p>
        </w:tc>
      </w:tr>
      <w:tr w:rsidR="00883871" w:rsidRPr="00F4193A" w:rsidTr="00545224">
        <w:trPr>
          <w:trHeight w:hRule="exact" w:val="331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Orphan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ind w:left="-689" w:firstLine="689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Candidatus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Carsonella</w:t>
            </w:r>
            <w:proofErr w:type="spellEnd"/>
            <w:r w:rsidRPr="00665747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ruddii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PV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0.17</w:t>
            </w:r>
          </w:p>
        </w:tc>
      </w:tr>
      <w:tr w:rsidR="00883871" w:rsidRPr="00F4193A" w:rsidTr="00545224">
        <w:trPr>
          <w:trHeight w:hRule="exact" w:val="331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Orp</w:t>
            </w:r>
            <w:r>
              <w:rPr>
                <w:color w:val="000000"/>
                <w:sz w:val="22"/>
                <w:szCs w:val="22"/>
              </w:rPr>
              <w:t>han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ind w:left="-689" w:firstLine="689"/>
              <w:rPr>
                <w:color w:val="000000"/>
              </w:rPr>
            </w:pP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Chromohalobacter</w:t>
            </w:r>
            <w:proofErr w:type="spellEnd"/>
            <w:r w:rsidRPr="00665747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salexigens</w:t>
            </w:r>
            <w:proofErr w:type="spellEnd"/>
            <w:r w:rsidRPr="00F4193A">
              <w:rPr>
                <w:color w:val="000000"/>
                <w:sz w:val="22"/>
                <w:szCs w:val="22"/>
              </w:rPr>
              <w:t xml:space="preserve"> DSM 3043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0.64</w:t>
            </w:r>
          </w:p>
        </w:tc>
      </w:tr>
      <w:tr w:rsidR="00883871" w:rsidRPr="00F4193A" w:rsidTr="00545224">
        <w:trPr>
          <w:trHeight w:val="33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Orp</w:t>
            </w:r>
            <w:r>
              <w:rPr>
                <w:color w:val="000000"/>
                <w:sz w:val="22"/>
                <w:szCs w:val="22"/>
              </w:rPr>
              <w:t>han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ind w:left="-689" w:firstLine="689"/>
              <w:rPr>
                <w:color w:val="000000"/>
              </w:rPr>
            </w:pP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Methylococcus</w:t>
            </w:r>
            <w:proofErr w:type="spellEnd"/>
            <w:r w:rsidRPr="00665747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capsulatus</w:t>
            </w:r>
            <w:proofErr w:type="spellEnd"/>
            <w:r w:rsidRPr="00665747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F4193A">
              <w:rPr>
                <w:color w:val="000000"/>
                <w:sz w:val="22"/>
                <w:szCs w:val="22"/>
              </w:rPr>
              <w:t>Bath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409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0.64</w:t>
            </w:r>
          </w:p>
        </w:tc>
      </w:tr>
      <w:tr w:rsidR="00883871" w:rsidRPr="00F4193A" w:rsidTr="00545224">
        <w:trPr>
          <w:trHeight w:val="33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Orp</w:t>
            </w:r>
            <w:r>
              <w:rPr>
                <w:color w:val="000000"/>
                <w:sz w:val="22"/>
                <w:szCs w:val="22"/>
              </w:rPr>
              <w:t>han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ind w:left="-689" w:firstLine="689"/>
              <w:rPr>
                <w:color w:val="000000"/>
              </w:rPr>
            </w:pP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Moorella</w:t>
            </w:r>
            <w:proofErr w:type="spellEnd"/>
            <w:r w:rsidRPr="00665747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thermoacetica</w:t>
            </w:r>
            <w:proofErr w:type="spellEnd"/>
            <w:r w:rsidRPr="00F4193A">
              <w:rPr>
                <w:color w:val="000000"/>
                <w:sz w:val="22"/>
                <w:szCs w:val="22"/>
              </w:rPr>
              <w:t xml:space="preserve"> ATCC 39073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0.56</w:t>
            </w:r>
          </w:p>
        </w:tc>
      </w:tr>
      <w:tr w:rsidR="00883871" w:rsidRPr="00F4193A" w:rsidTr="00545224">
        <w:trPr>
          <w:trHeight w:val="33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Orp</w:t>
            </w:r>
            <w:r>
              <w:rPr>
                <w:color w:val="000000"/>
                <w:sz w:val="22"/>
                <w:szCs w:val="22"/>
              </w:rPr>
              <w:t>han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ind w:left="-689" w:firstLine="689"/>
              <w:rPr>
                <w:color w:val="000000"/>
              </w:rPr>
            </w:pP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Pseudoalteromonas</w:t>
            </w:r>
            <w:proofErr w:type="spellEnd"/>
            <w:r w:rsidRPr="00665747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haloplanktis</w:t>
            </w:r>
            <w:proofErr w:type="spellEnd"/>
            <w:r w:rsidRPr="00F4193A">
              <w:rPr>
                <w:color w:val="000000"/>
                <w:sz w:val="22"/>
                <w:szCs w:val="22"/>
              </w:rPr>
              <w:t xml:space="preserve"> TAC125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0.4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83871" w:rsidRPr="00F4193A" w:rsidTr="00545224">
        <w:trPr>
          <w:trHeight w:val="33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Orp</w:t>
            </w:r>
            <w:r>
              <w:rPr>
                <w:color w:val="000000"/>
                <w:sz w:val="22"/>
                <w:szCs w:val="22"/>
              </w:rPr>
              <w:t>han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ind w:left="-689" w:firstLine="689"/>
              <w:rPr>
                <w:color w:val="000000"/>
              </w:rPr>
            </w:pP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Syntrophobacter</w:t>
            </w:r>
            <w:proofErr w:type="spellEnd"/>
            <w:r w:rsidRPr="00665747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fumaroxidans</w:t>
            </w:r>
            <w:proofErr w:type="spellEnd"/>
            <w:r w:rsidRPr="00665747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F4193A">
              <w:rPr>
                <w:color w:val="000000"/>
                <w:sz w:val="22"/>
                <w:szCs w:val="22"/>
              </w:rPr>
              <w:t>MPOB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417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0.6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83871" w:rsidRPr="00F4193A" w:rsidTr="00545224">
        <w:trPr>
          <w:trHeight w:val="33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Orp</w:t>
            </w:r>
            <w:r>
              <w:rPr>
                <w:color w:val="000000"/>
                <w:sz w:val="22"/>
                <w:szCs w:val="22"/>
              </w:rPr>
              <w:t>han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ind w:left="-689" w:firstLine="689"/>
              <w:rPr>
                <w:color w:val="000000"/>
              </w:rPr>
            </w:pPr>
            <w:r w:rsidRPr="00665747">
              <w:rPr>
                <w:i/>
                <w:color w:val="000000"/>
                <w:sz w:val="22"/>
                <w:szCs w:val="22"/>
              </w:rPr>
              <w:t xml:space="preserve">Streptomyces </w:t>
            </w: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griseus</w:t>
            </w:r>
            <w:proofErr w:type="spellEnd"/>
            <w:r w:rsidRPr="00F4193A">
              <w:rPr>
                <w:color w:val="000000"/>
                <w:sz w:val="22"/>
                <w:szCs w:val="22"/>
              </w:rPr>
              <w:t xml:space="preserve"> subsp.</w:t>
            </w:r>
            <w:r w:rsidRPr="00665747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griseus</w:t>
            </w:r>
            <w:proofErr w:type="spellEnd"/>
            <w:r w:rsidRPr="00665747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F4193A">
              <w:rPr>
                <w:color w:val="000000"/>
                <w:sz w:val="22"/>
                <w:szCs w:val="22"/>
              </w:rPr>
              <w:t>NBRC 13350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427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0.72</w:t>
            </w:r>
          </w:p>
        </w:tc>
      </w:tr>
      <w:tr w:rsidR="00883871" w:rsidRPr="00F4193A" w:rsidTr="00545224">
        <w:trPr>
          <w:trHeight w:val="33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Orp</w:t>
            </w:r>
            <w:r>
              <w:rPr>
                <w:color w:val="000000"/>
                <w:sz w:val="22"/>
                <w:szCs w:val="22"/>
              </w:rPr>
              <w:t>han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ind w:left="-689" w:firstLine="689"/>
              <w:rPr>
                <w:color w:val="000000"/>
              </w:rPr>
            </w:pP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Tropheryma</w:t>
            </w:r>
            <w:proofErr w:type="spellEnd"/>
            <w:r w:rsidRPr="00665747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5747">
              <w:rPr>
                <w:i/>
                <w:color w:val="000000"/>
                <w:sz w:val="22"/>
                <w:szCs w:val="22"/>
              </w:rPr>
              <w:t>whipplei</w:t>
            </w:r>
            <w:proofErr w:type="spellEnd"/>
            <w:r w:rsidRPr="00F4193A">
              <w:rPr>
                <w:color w:val="000000"/>
                <w:sz w:val="22"/>
                <w:szCs w:val="22"/>
              </w:rPr>
              <w:t xml:space="preserve"> TW08/27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418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3871" w:rsidRPr="00F4193A" w:rsidRDefault="00883871" w:rsidP="00545224">
            <w:pPr>
              <w:rPr>
                <w:color w:val="000000"/>
              </w:rPr>
            </w:pPr>
            <w:r w:rsidRPr="00F4193A">
              <w:rPr>
                <w:color w:val="000000"/>
                <w:sz w:val="22"/>
                <w:szCs w:val="22"/>
              </w:rPr>
              <w:t>0.46</w:t>
            </w:r>
          </w:p>
        </w:tc>
      </w:tr>
    </w:tbl>
    <w:p w:rsidR="00883871" w:rsidRDefault="00883871" w:rsidP="0088387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___________________________</w:t>
      </w:r>
    </w:p>
    <w:p w:rsidR="00883871" w:rsidRPr="008C3ABC" w:rsidRDefault="00883871" w:rsidP="00883871">
      <w:pPr>
        <w:rPr>
          <w:sz w:val="22"/>
          <w:szCs w:val="22"/>
        </w:rPr>
        <w:sectPr w:rsidR="00883871" w:rsidRPr="008C3ABC" w:rsidSect="008B27B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22"/>
          <w:szCs w:val="22"/>
        </w:rPr>
        <w:t>*Abbreviation: ‘</w:t>
      </w:r>
      <w:proofErr w:type="spellStart"/>
      <w:r>
        <w:rPr>
          <w:sz w:val="22"/>
          <w:szCs w:val="22"/>
        </w:rPr>
        <w:t>Orp</w:t>
      </w:r>
      <w:proofErr w:type="spellEnd"/>
      <w:r>
        <w:rPr>
          <w:sz w:val="22"/>
          <w:szCs w:val="22"/>
        </w:rPr>
        <w:t xml:space="preserve">’ refers to orphan </w:t>
      </w:r>
      <w:proofErr w:type="gramStart"/>
      <w:r>
        <w:rPr>
          <w:sz w:val="22"/>
          <w:szCs w:val="22"/>
        </w:rPr>
        <w:t>sequences which</w:t>
      </w:r>
      <w:proofErr w:type="gramEnd"/>
      <w:r>
        <w:rPr>
          <w:sz w:val="22"/>
          <w:szCs w:val="22"/>
        </w:rPr>
        <w:t xml:space="preserve"> currently do not belong to a cohesion group.</w:t>
      </w:r>
    </w:p>
    <w:p w:rsidR="00297D9F" w:rsidRDefault="00297D9F" w:rsidP="00883871"/>
    <w:sectPr w:rsidR="00297D9F" w:rsidSect="006F0E0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871"/>
    <w:rsid w:val="00134A6A"/>
    <w:rsid w:val="00297D9F"/>
    <w:rsid w:val="006F0E0C"/>
    <w:rsid w:val="008115BF"/>
    <w:rsid w:val="00883871"/>
    <w:rsid w:val="00F016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AD9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871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871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1517</Characters>
  <Application>Microsoft Macintosh Word</Application>
  <DocSecurity>0</DocSecurity>
  <Lines>12</Lines>
  <Paragraphs>3</Paragraphs>
  <ScaleCrop>false</ScaleCrop>
  <Company>LANL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Chien-Chi Lo</dc:creator>
  <cp:keywords/>
  <dc:description/>
  <cp:lastModifiedBy>Chien-Chi Lo</cp:lastModifiedBy>
  <cp:revision>1</cp:revision>
  <dcterms:created xsi:type="dcterms:W3CDTF">2012-01-05T18:41:00Z</dcterms:created>
  <dcterms:modified xsi:type="dcterms:W3CDTF">2012-01-05T18:43:00Z</dcterms:modified>
</cp:coreProperties>
</file>